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253" w:rsidRPr="00CF6C10" w:rsidRDefault="00990253" w:rsidP="00F22331">
      <w:pPr>
        <w:spacing w:before="100" w:beforeAutospacing="1" w:after="100" w:afterAutospacing="1"/>
        <w:rPr>
          <w:rFonts w:ascii="Verdana" w:hAnsi="Verdana"/>
          <w:b/>
          <w:sz w:val="20"/>
          <w:szCs w:val="20"/>
        </w:rPr>
      </w:pPr>
    </w:p>
    <w:p w:rsidR="00F22331" w:rsidRPr="00856EC0" w:rsidRDefault="00EA2D51" w:rsidP="00F22331">
      <w:pPr>
        <w:spacing w:before="100" w:beforeAutospacing="1" w:after="100" w:afterAutospacing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Dosch Design</w:t>
      </w:r>
      <w:r w:rsidR="00147599" w:rsidRPr="00856EC0">
        <w:rPr>
          <w:rFonts w:ascii="Verdana" w:hAnsi="Verdana"/>
          <w:b/>
          <w:sz w:val="18"/>
          <w:szCs w:val="18"/>
        </w:rPr>
        <w:t xml:space="preserve"> bietet unbegrenzte Beleuchtungs-Szenen - mit dem neuen Produkt D</w:t>
      </w:r>
      <w:r>
        <w:rPr>
          <w:rFonts w:ascii="Verdana" w:hAnsi="Verdana"/>
          <w:b/>
          <w:sz w:val="18"/>
          <w:szCs w:val="18"/>
        </w:rPr>
        <w:t xml:space="preserve">osch </w:t>
      </w:r>
      <w:r w:rsidR="006E00FB" w:rsidRPr="00856EC0">
        <w:rPr>
          <w:rFonts w:ascii="Verdana" w:hAnsi="Verdana"/>
          <w:b/>
          <w:sz w:val="18"/>
          <w:szCs w:val="18"/>
        </w:rPr>
        <w:t>HDR</w:t>
      </w:r>
      <w:r w:rsidR="00147599" w:rsidRPr="00856EC0">
        <w:rPr>
          <w:rFonts w:ascii="Verdana" w:hAnsi="Verdana"/>
          <w:b/>
          <w:sz w:val="18"/>
          <w:szCs w:val="18"/>
        </w:rPr>
        <w:t xml:space="preserve">I: Outdoor </w:t>
      </w:r>
      <w:r w:rsidR="008005F5">
        <w:rPr>
          <w:rFonts w:ascii="Verdana" w:hAnsi="Verdana"/>
          <w:b/>
          <w:sz w:val="18"/>
          <w:szCs w:val="18"/>
        </w:rPr>
        <w:t>Lighting</w:t>
      </w:r>
    </w:p>
    <w:p w:rsidR="00990253" w:rsidRPr="00530CFA" w:rsidRDefault="00F22331" w:rsidP="00631063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856EC0">
        <w:rPr>
          <w:rFonts w:ascii="Verdana" w:hAnsi="Verdana"/>
          <w:i/>
          <w:sz w:val="18"/>
          <w:szCs w:val="18"/>
        </w:rPr>
        <w:t>(</w:t>
      </w:r>
      <w:r w:rsidR="00CF6C10" w:rsidRPr="00856EC0">
        <w:rPr>
          <w:rFonts w:ascii="Verdana" w:hAnsi="Verdana"/>
          <w:i/>
          <w:sz w:val="18"/>
          <w:szCs w:val="18"/>
        </w:rPr>
        <w:t>2</w:t>
      </w:r>
      <w:r w:rsidR="00095081">
        <w:rPr>
          <w:rFonts w:ascii="Verdana" w:hAnsi="Verdana"/>
          <w:i/>
          <w:sz w:val="18"/>
          <w:szCs w:val="18"/>
        </w:rPr>
        <w:t>5</w:t>
      </w:r>
      <w:r w:rsidRPr="00856EC0">
        <w:rPr>
          <w:rFonts w:ascii="Verdana" w:hAnsi="Verdana"/>
          <w:i/>
          <w:sz w:val="18"/>
          <w:szCs w:val="18"/>
        </w:rPr>
        <w:t xml:space="preserve">. </w:t>
      </w:r>
      <w:r w:rsidR="00B67961" w:rsidRPr="00856EC0">
        <w:rPr>
          <w:rFonts w:ascii="Verdana" w:hAnsi="Verdana"/>
          <w:i/>
          <w:sz w:val="18"/>
          <w:szCs w:val="18"/>
        </w:rPr>
        <w:t>Mai</w:t>
      </w:r>
      <w:r w:rsidRPr="00856EC0">
        <w:rPr>
          <w:rFonts w:ascii="Verdana" w:hAnsi="Verdana"/>
          <w:i/>
          <w:sz w:val="18"/>
          <w:szCs w:val="18"/>
        </w:rPr>
        <w:t xml:space="preserve"> 200</w:t>
      </w:r>
      <w:r w:rsidR="00B67961" w:rsidRPr="00856EC0">
        <w:rPr>
          <w:rFonts w:ascii="Verdana" w:hAnsi="Verdana"/>
          <w:i/>
          <w:sz w:val="18"/>
          <w:szCs w:val="18"/>
        </w:rPr>
        <w:t>9</w:t>
      </w:r>
      <w:r w:rsidRPr="00856EC0">
        <w:rPr>
          <w:rFonts w:ascii="Verdana" w:hAnsi="Verdana"/>
          <w:i/>
          <w:sz w:val="18"/>
          <w:szCs w:val="18"/>
        </w:rPr>
        <w:t>)</w:t>
      </w:r>
      <w:r w:rsidR="00CF6C10" w:rsidRPr="00856EC0">
        <w:rPr>
          <w:rFonts w:ascii="Verdana" w:hAnsi="Verdana" w:cs="Arial"/>
          <w:sz w:val="18"/>
          <w:szCs w:val="18"/>
        </w:rPr>
        <w:t> </w:t>
      </w:r>
      <w:r w:rsidR="008B6D9C" w:rsidRPr="00856EC0">
        <w:rPr>
          <w:rFonts w:ascii="Verdana" w:hAnsi="Verdana" w:cs="Arial"/>
          <w:sz w:val="18"/>
          <w:szCs w:val="18"/>
        </w:rPr>
        <w:t>Was bisher Aufgabe des Fotografen war, ist ab</w:t>
      </w:r>
      <w:r w:rsidR="00147599" w:rsidRPr="00856EC0">
        <w:rPr>
          <w:rFonts w:ascii="Verdana" w:hAnsi="Verdana" w:cs="Arial"/>
          <w:sz w:val="18"/>
          <w:szCs w:val="18"/>
        </w:rPr>
        <w:t xml:space="preserve"> sofort </w:t>
      </w:r>
      <w:r w:rsidR="008B6D9C" w:rsidRPr="00856EC0">
        <w:rPr>
          <w:rFonts w:ascii="Verdana" w:hAnsi="Verdana" w:cs="Arial"/>
          <w:sz w:val="18"/>
          <w:szCs w:val="18"/>
        </w:rPr>
        <w:t xml:space="preserve">auch </w:t>
      </w:r>
      <w:r w:rsidR="00147599" w:rsidRPr="00856EC0">
        <w:rPr>
          <w:rFonts w:ascii="Verdana" w:hAnsi="Verdana" w:cs="Arial"/>
          <w:sz w:val="18"/>
          <w:szCs w:val="18"/>
        </w:rPr>
        <w:t>Anwender</w:t>
      </w:r>
      <w:r w:rsidR="008B6D9C" w:rsidRPr="00856EC0">
        <w:rPr>
          <w:rFonts w:ascii="Verdana" w:hAnsi="Verdana" w:cs="Arial"/>
          <w:sz w:val="18"/>
          <w:szCs w:val="18"/>
        </w:rPr>
        <w:t>n</w:t>
      </w:r>
      <w:r w:rsidR="00147599" w:rsidRPr="00856EC0">
        <w:rPr>
          <w:rFonts w:ascii="Verdana" w:hAnsi="Verdana" w:cs="Arial"/>
          <w:sz w:val="18"/>
          <w:szCs w:val="18"/>
        </w:rPr>
        <w:t xml:space="preserve"> von 3D Programmen wie Cinema 4D, 3dsmax, Maya, Softimage oder Lightwave</w:t>
      </w:r>
      <w:r w:rsidR="008B6D9C" w:rsidRPr="00856EC0">
        <w:rPr>
          <w:rFonts w:ascii="Verdana" w:hAnsi="Verdana" w:cs="Arial"/>
          <w:sz w:val="18"/>
          <w:szCs w:val="18"/>
        </w:rPr>
        <w:t xml:space="preserve"> möglich: </w:t>
      </w:r>
      <w:r w:rsidR="002B3030" w:rsidRPr="00856EC0">
        <w:rPr>
          <w:rFonts w:ascii="Verdana" w:hAnsi="Verdana" w:cs="Arial"/>
          <w:sz w:val="18"/>
          <w:szCs w:val="18"/>
        </w:rPr>
        <w:t>Sie können mit Hilfe des</w:t>
      </w:r>
      <w:r w:rsidR="000859A6" w:rsidRPr="00856EC0">
        <w:rPr>
          <w:rFonts w:ascii="Verdana" w:hAnsi="Verdana" w:cs="Arial"/>
          <w:sz w:val="18"/>
          <w:szCs w:val="18"/>
        </w:rPr>
        <w:t xml:space="preserve"> neue</w:t>
      </w:r>
      <w:r w:rsidR="002B3030" w:rsidRPr="00856EC0">
        <w:rPr>
          <w:rFonts w:ascii="Verdana" w:hAnsi="Verdana" w:cs="Arial"/>
          <w:sz w:val="18"/>
          <w:szCs w:val="18"/>
        </w:rPr>
        <w:t>n</w:t>
      </w:r>
      <w:r w:rsidR="000859A6" w:rsidRPr="00856EC0">
        <w:rPr>
          <w:rFonts w:ascii="Verdana" w:hAnsi="Verdana" w:cs="Arial"/>
          <w:sz w:val="18"/>
          <w:szCs w:val="18"/>
        </w:rPr>
        <w:t xml:space="preserve"> P</w:t>
      </w:r>
      <w:r w:rsidR="008B6D9C" w:rsidRPr="00856EC0">
        <w:rPr>
          <w:rFonts w:ascii="Verdana" w:hAnsi="Verdana" w:cs="Arial"/>
          <w:sz w:val="18"/>
          <w:szCs w:val="18"/>
        </w:rPr>
        <w:t>rodukt</w:t>
      </w:r>
      <w:r w:rsidR="002B3030" w:rsidRPr="00856EC0">
        <w:rPr>
          <w:rFonts w:ascii="Verdana" w:hAnsi="Verdana" w:cs="Arial"/>
          <w:sz w:val="18"/>
          <w:szCs w:val="18"/>
        </w:rPr>
        <w:t>es</w:t>
      </w:r>
      <w:r w:rsidR="008B6D9C" w:rsidRPr="00856EC0">
        <w:rPr>
          <w:rFonts w:ascii="Verdana" w:hAnsi="Verdana" w:cs="Arial"/>
          <w:sz w:val="18"/>
          <w:szCs w:val="18"/>
        </w:rPr>
        <w:t xml:space="preserve"> Dosch HDRI</w:t>
      </w:r>
      <w:r w:rsidR="000859A6" w:rsidRPr="00856EC0">
        <w:rPr>
          <w:rFonts w:ascii="Verdana" w:hAnsi="Verdana" w:cs="Arial"/>
          <w:sz w:val="18"/>
          <w:szCs w:val="18"/>
        </w:rPr>
        <w:t xml:space="preserve">: Outdoor </w:t>
      </w:r>
      <w:r w:rsidR="008005F5">
        <w:rPr>
          <w:rFonts w:ascii="Verdana" w:hAnsi="Verdana" w:cs="Arial"/>
          <w:sz w:val="18"/>
          <w:szCs w:val="18"/>
        </w:rPr>
        <w:t>Lighting</w:t>
      </w:r>
      <w:r w:rsidR="000859A6" w:rsidRPr="00856EC0">
        <w:rPr>
          <w:rFonts w:ascii="Verdana" w:hAnsi="Verdana" w:cs="Arial"/>
          <w:sz w:val="18"/>
          <w:szCs w:val="18"/>
        </w:rPr>
        <w:t xml:space="preserve"> </w:t>
      </w:r>
      <w:r w:rsidR="008B6D9C" w:rsidRPr="00856EC0">
        <w:rPr>
          <w:rFonts w:ascii="Verdana" w:hAnsi="Verdana" w:cs="Arial"/>
          <w:sz w:val="18"/>
          <w:szCs w:val="18"/>
        </w:rPr>
        <w:t>realistische Beleuchtungs</w:t>
      </w:r>
      <w:r w:rsidR="000859A6" w:rsidRPr="00856EC0">
        <w:rPr>
          <w:rFonts w:ascii="Verdana" w:hAnsi="Verdana" w:cs="Arial"/>
          <w:sz w:val="18"/>
          <w:szCs w:val="18"/>
        </w:rPr>
        <w:t>-</w:t>
      </w:r>
      <w:r w:rsidR="008B6D9C" w:rsidRPr="00856EC0">
        <w:rPr>
          <w:rFonts w:ascii="Verdana" w:hAnsi="Verdana" w:cs="Arial"/>
          <w:sz w:val="18"/>
          <w:szCs w:val="18"/>
        </w:rPr>
        <w:t>Szenen</w:t>
      </w:r>
      <w:r w:rsidR="00EB7F1E" w:rsidRPr="00856EC0">
        <w:rPr>
          <w:rFonts w:ascii="Verdana" w:hAnsi="Verdana" w:cs="Arial"/>
          <w:sz w:val="18"/>
          <w:szCs w:val="18"/>
        </w:rPr>
        <w:t xml:space="preserve"> im Freien</w:t>
      </w:r>
      <w:r w:rsidR="002B3030" w:rsidRPr="00856EC0">
        <w:rPr>
          <w:rFonts w:ascii="Verdana" w:hAnsi="Verdana" w:cs="Arial"/>
          <w:sz w:val="18"/>
          <w:szCs w:val="18"/>
        </w:rPr>
        <w:t xml:space="preserve"> darstellen</w:t>
      </w:r>
      <w:r w:rsidR="000859A6" w:rsidRPr="00856EC0">
        <w:rPr>
          <w:rFonts w:ascii="Verdana" w:hAnsi="Verdana" w:cs="Arial"/>
          <w:sz w:val="18"/>
          <w:szCs w:val="18"/>
        </w:rPr>
        <w:t xml:space="preserve">, die sonst nur </w:t>
      </w:r>
      <w:r w:rsidR="00EB7F1E" w:rsidRPr="00856EC0">
        <w:rPr>
          <w:rFonts w:ascii="Verdana" w:hAnsi="Verdana" w:cs="Arial"/>
          <w:sz w:val="18"/>
          <w:szCs w:val="18"/>
        </w:rPr>
        <w:t>mit</w:t>
      </w:r>
      <w:r w:rsidR="000859A6" w:rsidRPr="00856EC0">
        <w:rPr>
          <w:rFonts w:ascii="Verdana" w:hAnsi="Verdana" w:cs="Arial"/>
          <w:sz w:val="18"/>
          <w:szCs w:val="18"/>
        </w:rPr>
        <w:t xml:space="preserve"> aufwändigen Photo-Shootings </w:t>
      </w:r>
      <w:r w:rsidR="00EB7F1E" w:rsidRPr="00856EC0">
        <w:rPr>
          <w:rFonts w:ascii="Verdana" w:hAnsi="Verdana" w:cs="Arial"/>
          <w:sz w:val="18"/>
          <w:szCs w:val="18"/>
        </w:rPr>
        <w:t xml:space="preserve">realisierbar waren. Die Szenen wurden von </w:t>
      </w:r>
      <w:r w:rsidR="008005F5">
        <w:rPr>
          <w:rFonts w:ascii="Verdana" w:hAnsi="Verdana" w:cs="Arial"/>
          <w:sz w:val="18"/>
          <w:szCs w:val="18"/>
        </w:rPr>
        <w:t xml:space="preserve">professionellen Fotografen </w:t>
      </w:r>
      <w:r w:rsidR="002B3030" w:rsidRPr="00856EC0">
        <w:rPr>
          <w:rFonts w:ascii="Verdana" w:hAnsi="Verdana" w:cs="Arial"/>
          <w:sz w:val="18"/>
          <w:szCs w:val="18"/>
        </w:rPr>
        <w:t>f</w:t>
      </w:r>
      <w:r w:rsidR="00EB7F1E" w:rsidRPr="00856EC0">
        <w:rPr>
          <w:rFonts w:ascii="Verdana" w:hAnsi="Verdana" w:cs="Arial"/>
          <w:sz w:val="18"/>
          <w:szCs w:val="18"/>
        </w:rPr>
        <w:t>ür</w:t>
      </w:r>
      <w:r w:rsidR="00856EC0">
        <w:rPr>
          <w:rFonts w:ascii="Verdana" w:hAnsi="Verdana" w:cs="Arial"/>
          <w:sz w:val="18"/>
          <w:szCs w:val="18"/>
        </w:rPr>
        <w:t xml:space="preserve"> den Einsatz von virtuellen </w:t>
      </w:r>
      <w:r w:rsidR="00B6625E" w:rsidRPr="00856EC0">
        <w:rPr>
          <w:rFonts w:ascii="Verdana" w:hAnsi="Verdana" w:cs="Arial"/>
          <w:sz w:val="18"/>
          <w:szCs w:val="18"/>
        </w:rPr>
        <w:t xml:space="preserve">menschlichen Modellen </w:t>
      </w:r>
      <w:r w:rsidR="00856EC0">
        <w:rPr>
          <w:rFonts w:ascii="Verdana" w:hAnsi="Verdana" w:cs="Arial"/>
          <w:sz w:val="18"/>
          <w:szCs w:val="18"/>
        </w:rPr>
        <w:t xml:space="preserve">und Charakteren </w:t>
      </w:r>
      <w:r w:rsidR="00EB7F1E" w:rsidRPr="00856EC0">
        <w:rPr>
          <w:rFonts w:ascii="Verdana" w:hAnsi="Verdana" w:cs="Arial"/>
          <w:sz w:val="18"/>
          <w:szCs w:val="18"/>
        </w:rPr>
        <w:t xml:space="preserve">konzipiert und erlauben eine absolut </w:t>
      </w:r>
      <w:r w:rsidR="002B3030" w:rsidRPr="00856EC0">
        <w:rPr>
          <w:rFonts w:ascii="Verdana" w:hAnsi="Verdana" w:cs="Arial"/>
          <w:sz w:val="18"/>
          <w:szCs w:val="18"/>
        </w:rPr>
        <w:t xml:space="preserve">wirklichkeitsgetreue Beleuchtung. </w:t>
      </w:r>
      <w:r w:rsidR="00B6625E" w:rsidRPr="00856EC0">
        <w:rPr>
          <w:rFonts w:ascii="Verdana" w:hAnsi="Verdana" w:cs="Arial"/>
          <w:sz w:val="18"/>
          <w:szCs w:val="18"/>
        </w:rPr>
        <w:br/>
      </w:r>
      <w:r w:rsidR="00B6625E" w:rsidRPr="00856EC0">
        <w:rPr>
          <w:rFonts w:ascii="Verdana" w:hAnsi="Verdana" w:cs="Arial"/>
          <w:sz w:val="18"/>
          <w:szCs w:val="18"/>
        </w:rPr>
        <w:br/>
      </w:r>
      <w:r w:rsidR="002B3030" w:rsidRPr="00856EC0">
        <w:rPr>
          <w:rFonts w:ascii="Verdana" w:hAnsi="Verdana" w:cs="Arial"/>
          <w:sz w:val="18"/>
          <w:szCs w:val="18"/>
        </w:rPr>
        <w:t>Dem Anwen</w:t>
      </w:r>
      <w:r w:rsidR="00B6625E" w:rsidRPr="00856EC0">
        <w:rPr>
          <w:rFonts w:ascii="Verdana" w:hAnsi="Verdana" w:cs="Arial"/>
          <w:sz w:val="18"/>
          <w:szCs w:val="18"/>
        </w:rPr>
        <w:t xml:space="preserve">der steht eine Auswahl von 33 vordefinierten, klassischen Aufnahme-Situationen mit Sonnenlicht, Reflektoren und anderen fotografischen </w:t>
      </w:r>
      <w:r w:rsidR="008005F5">
        <w:rPr>
          <w:rFonts w:ascii="Verdana" w:hAnsi="Verdana" w:cs="Arial"/>
          <w:sz w:val="18"/>
          <w:szCs w:val="18"/>
        </w:rPr>
        <w:t>Hilfsmitteln</w:t>
      </w:r>
      <w:r w:rsidR="00856EC0">
        <w:rPr>
          <w:rFonts w:ascii="Verdana" w:hAnsi="Verdana" w:cs="Arial"/>
          <w:sz w:val="18"/>
          <w:szCs w:val="18"/>
        </w:rPr>
        <w:t xml:space="preserve"> </w:t>
      </w:r>
      <w:r w:rsidR="00B6625E" w:rsidRPr="00856EC0">
        <w:rPr>
          <w:rFonts w:ascii="Verdana" w:hAnsi="Verdana" w:cs="Arial"/>
          <w:sz w:val="18"/>
          <w:szCs w:val="18"/>
        </w:rPr>
        <w:t xml:space="preserve">zur Verfügung. Diese wurden mit </w:t>
      </w:r>
      <w:r w:rsidR="008005F5">
        <w:rPr>
          <w:rFonts w:ascii="Verdana" w:hAnsi="Verdana" w:cs="Arial"/>
          <w:sz w:val="18"/>
          <w:szCs w:val="18"/>
        </w:rPr>
        <w:t>der</w:t>
      </w:r>
      <w:r w:rsidR="00B6625E" w:rsidRPr="00856EC0">
        <w:rPr>
          <w:rFonts w:ascii="Verdana" w:hAnsi="Verdana" w:cs="Arial"/>
          <w:sz w:val="18"/>
          <w:szCs w:val="18"/>
        </w:rPr>
        <w:t xml:space="preserve"> High Dynamic Range Technik (HDRI) aufgenommen und </w:t>
      </w:r>
      <w:r w:rsidR="00394A16" w:rsidRPr="00856EC0">
        <w:rPr>
          <w:rFonts w:ascii="Verdana" w:hAnsi="Verdana" w:cs="Arial"/>
          <w:sz w:val="18"/>
          <w:szCs w:val="18"/>
        </w:rPr>
        <w:t>aus allen Blickwinkeln des Fotografen ausgeleuchtet. So kommen diverse</w:t>
      </w:r>
      <w:r w:rsidR="00530CFA">
        <w:rPr>
          <w:rFonts w:ascii="Verdana" w:hAnsi="Verdana" w:cs="Arial"/>
          <w:sz w:val="18"/>
          <w:szCs w:val="18"/>
        </w:rPr>
        <w:t>,</w:t>
      </w:r>
      <w:r w:rsidR="00394A16" w:rsidRPr="00856EC0">
        <w:rPr>
          <w:rFonts w:ascii="Verdana" w:hAnsi="Verdana" w:cs="Arial"/>
          <w:sz w:val="18"/>
          <w:szCs w:val="18"/>
        </w:rPr>
        <w:t xml:space="preserve"> das Licht bzw. den Farbton beeinflussende Beleuchtungseffekte zum Einsatz</w:t>
      </w:r>
      <w:r w:rsidR="00CF50F8" w:rsidRPr="00856EC0">
        <w:rPr>
          <w:rFonts w:ascii="Verdana" w:hAnsi="Verdana" w:cs="Arial"/>
          <w:sz w:val="18"/>
          <w:szCs w:val="18"/>
        </w:rPr>
        <w:t>:</w:t>
      </w:r>
      <w:r w:rsidR="00394A16" w:rsidRPr="00856EC0">
        <w:rPr>
          <w:rFonts w:ascii="Verdana" w:hAnsi="Verdana" w:cs="Arial"/>
          <w:sz w:val="18"/>
          <w:szCs w:val="18"/>
        </w:rPr>
        <w:t xml:space="preserve"> Aufheller in gold oder silber, Diffus</w:t>
      </w:r>
      <w:r w:rsidR="00C12AA7">
        <w:rPr>
          <w:rFonts w:ascii="Verdana" w:hAnsi="Verdana" w:cs="Arial"/>
          <w:sz w:val="18"/>
          <w:szCs w:val="18"/>
        </w:rPr>
        <w:t>o</w:t>
      </w:r>
      <w:r w:rsidR="00394A16" w:rsidRPr="00856EC0">
        <w:rPr>
          <w:rFonts w:ascii="Verdana" w:hAnsi="Verdana" w:cs="Arial"/>
          <w:sz w:val="18"/>
          <w:szCs w:val="18"/>
        </w:rPr>
        <w:t xml:space="preserve">r, </w:t>
      </w:r>
      <w:r w:rsidR="008005F5">
        <w:rPr>
          <w:rFonts w:ascii="Verdana" w:hAnsi="Verdana" w:cs="Arial"/>
          <w:sz w:val="18"/>
          <w:szCs w:val="18"/>
        </w:rPr>
        <w:t xml:space="preserve">schwarzes Tuch und </w:t>
      </w:r>
      <w:r w:rsidR="00394A16" w:rsidRPr="00856EC0">
        <w:rPr>
          <w:rFonts w:ascii="Verdana" w:hAnsi="Verdana" w:cs="Arial"/>
          <w:sz w:val="18"/>
          <w:szCs w:val="18"/>
        </w:rPr>
        <w:t xml:space="preserve">verschiedene </w:t>
      </w:r>
      <w:r w:rsidR="00CF50F8" w:rsidRPr="00856EC0">
        <w:rPr>
          <w:rFonts w:ascii="Verdana" w:hAnsi="Verdana" w:cs="Arial"/>
          <w:sz w:val="18"/>
          <w:szCs w:val="18"/>
        </w:rPr>
        <w:t xml:space="preserve">echte </w:t>
      </w:r>
      <w:r w:rsidR="00394A16" w:rsidRPr="00856EC0">
        <w:rPr>
          <w:rFonts w:ascii="Verdana" w:hAnsi="Verdana" w:cs="Arial"/>
          <w:sz w:val="18"/>
          <w:szCs w:val="18"/>
        </w:rPr>
        <w:t>Lichtverhältnisse</w:t>
      </w:r>
      <w:r w:rsidR="00CF50F8" w:rsidRPr="00856EC0">
        <w:rPr>
          <w:rFonts w:ascii="Verdana" w:hAnsi="Verdana" w:cs="Arial"/>
          <w:sz w:val="18"/>
          <w:szCs w:val="18"/>
        </w:rPr>
        <w:t xml:space="preserve"> </w:t>
      </w:r>
      <w:r w:rsidR="00394A16" w:rsidRPr="00856EC0">
        <w:rPr>
          <w:rFonts w:ascii="Verdana" w:hAnsi="Verdana" w:cs="Arial"/>
          <w:sz w:val="18"/>
          <w:szCs w:val="18"/>
        </w:rPr>
        <w:t>(Sonne, Wolken</w:t>
      </w:r>
      <w:r w:rsidR="00631063" w:rsidRPr="00856EC0">
        <w:rPr>
          <w:rFonts w:ascii="Verdana" w:hAnsi="Verdana" w:cs="Arial"/>
          <w:sz w:val="18"/>
          <w:szCs w:val="18"/>
        </w:rPr>
        <w:t>, Dämmerung</w:t>
      </w:r>
      <w:r w:rsidR="00394A16" w:rsidRPr="00856EC0">
        <w:rPr>
          <w:rFonts w:ascii="Verdana" w:hAnsi="Verdana" w:cs="Arial"/>
          <w:sz w:val="18"/>
          <w:szCs w:val="18"/>
        </w:rPr>
        <w:t xml:space="preserve">) </w:t>
      </w:r>
      <w:r w:rsidR="00CF50F8" w:rsidRPr="00856EC0">
        <w:rPr>
          <w:rFonts w:ascii="Verdana" w:hAnsi="Verdana" w:cs="Arial"/>
          <w:sz w:val="18"/>
          <w:szCs w:val="18"/>
        </w:rPr>
        <w:t>erzeugen ein breites Spektrum an Effekten, mit deren Hilfe nahezu alle Stim</w:t>
      </w:r>
      <w:r w:rsidR="00530CFA">
        <w:rPr>
          <w:rFonts w:ascii="Verdana" w:hAnsi="Verdana" w:cs="Arial"/>
          <w:sz w:val="18"/>
          <w:szCs w:val="18"/>
        </w:rPr>
        <w:t xml:space="preserve">mungen erzeugt werden können. </w:t>
      </w:r>
      <w:r w:rsidR="00530CFA">
        <w:rPr>
          <w:rFonts w:ascii="Verdana" w:hAnsi="Verdana" w:cs="Arial"/>
          <w:sz w:val="18"/>
          <w:szCs w:val="18"/>
        </w:rPr>
        <w:br/>
      </w:r>
      <w:r w:rsidR="00530CFA">
        <w:rPr>
          <w:rFonts w:ascii="Verdana" w:hAnsi="Verdana" w:cs="Arial"/>
          <w:sz w:val="18"/>
          <w:szCs w:val="18"/>
        </w:rPr>
        <w:br/>
      </w:r>
      <w:r w:rsidR="00CF50F8" w:rsidRPr="00856EC0">
        <w:rPr>
          <w:rFonts w:ascii="Verdana" w:hAnsi="Verdana" w:cs="Arial"/>
          <w:sz w:val="18"/>
          <w:szCs w:val="18"/>
        </w:rPr>
        <w:t xml:space="preserve">Die HDRIs eignen sich hervorragend für klassische Katalogproduktionen, Beauty-Shots, charaktervolle Portäts oder Produktaufnahmen und bieten </w:t>
      </w:r>
      <w:r w:rsidR="00631063" w:rsidRPr="00856EC0">
        <w:rPr>
          <w:rFonts w:ascii="Verdana" w:hAnsi="Verdana" w:cs="Arial"/>
          <w:sz w:val="18"/>
          <w:szCs w:val="18"/>
        </w:rPr>
        <w:t>nahezu</w:t>
      </w:r>
      <w:r w:rsidR="00CF50F8" w:rsidRPr="00856EC0">
        <w:rPr>
          <w:rFonts w:ascii="Verdana" w:hAnsi="Verdana" w:cs="Arial"/>
          <w:sz w:val="18"/>
          <w:szCs w:val="18"/>
        </w:rPr>
        <w:t xml:space="preserve"> unbegrenzte </w:t>
      </w:r>
      <w:r w:rsidR="00631063" w:rsidRPr="00856EC0">
        <w:rPr>
          <w:rFonts w:ascii="Verdana" w:hAnsi="Verdana" w:cs="Arial"/>
          <w:sz w:val="18"/>
          <w:szCs w:val="18"/>
        </w:rPr>
        <w:t xml:space="preserve">Anwendungsmöglichkeiten. Denn jede der 33 Szenen ist um 360° drehbar und </w:t>
      </w:r>
      <w:r w:rsidR="008005F5">
        <w:rPr>
          <w:rFonts w:ascii="Verdana" w:hAnsi="Verdana" w:cs="Arial"/>
          <w:sz w:val="18"/>
          <w:szCs w:val="18"/>
        </w:rPr>
        <w:t>macht</w:t>
      </w:r>
      <w:r w:rsidR="00631063" w:rsidRPr="00856EC0">
        <w:rPr>
          <w:rFonts w:ascii="Verdana" w:hAnsi="Verdana" w:cs="Arial"/>
          <w:sz w:val="18"/>
          <w:szCs w:val="18"/>
        </w:rPr>
        <w:t xml:space="preserve"> daher zahllose Beleuchtungs-Winkel</w:t>
      </w:r>
      <w:r w:rsidR="008005F5">
        <w:rPr>
          <w:rFonts w:ascii="Verdana" w:hAnsi="Verdana" w:cs="Arial"/>
          <w:sz w:val="18"/>
          <w:szCs w:val="18"/>
        </w:rPr>
        <w:t xml:space="preserve"> möglich</w:t>
      </w:r>
      <w:r w:rsidR="00631063" w:rsidRPr="00856EC0">
        <w:rPr>
          <w:rFonts w:ascii="Verdana" w:hAnsi="Verdana" w:cs="Arial"/>
          <w:sz w:val="18"/>
          <w:szCs w:val="18"/>
        </w:rPr>
        <w:t xml:space="preserve">. </w:t>
      </w:r>
      <w:r w:rsidR="00530CFA">
        <w:rPr>
          <w:rFonts w:ascii="Verdana" w:hAnsi="Verdana" w:cs="Arial"/>
          <w:sz w:val="18"/>
          <w:szCs w:val="18"/>
        </w:rPr>
        <w:t xml:space="preserve">Dies erlaubt dem </w:t>
      </w:r>
      <w:r w:rsidR="00631063" w:rsidRPr="00856EC0">
        <w:rPr>
          <w:rFonts w:ascii="Verdana" w:hAnsi="Verdana" w:cs="Arial"/>
          <w:sz w:val="18"/>
          <w:szCs w:val="18"/>
        </w:rPr>
        <w:t xml:space="preserve"> Nutzer, mit</w:t>
      </w:r>
      <w:r w:rsidR="00530CFA">
        <w:rPr>
          <w:rFonts w:ascii="Verdana" w:hAnsi="Verdana" w:cs="Arial"/>
          <w:sz w:val="18"/>
          <w:szCs w:val="18"/>
        </w:rPr>
        <w:t xml:space="preserve"> nur </w:t>
      </w:r>
      <w:r w:rsidR="00631063" w:rsidRPr="00856EC0">
        <w:rPr>
          <w:rFonts w:ascii="Verdana" w:hAnsi="Verdana" w:cs="Arial"/>
          <w:sz w:val="18"/>
          <w:szCs w:val="18"/>
        </w:rPr>
        <w:t xml:space="preserve">einer Szene eine Vielzahl von Unikaten zu schaffen, die die </w:t>
      </w:r>
      <w:r w:rsidR="008005F5">
        <w:rPr>
          <w:rFonts w:ascii="Verdana" w:hAnsi="Verdana" w:cs="Arial"/>
          <w:sz w:val="18"/>
          <w:szCs w:val="18"/>
        </w:rPr>
        <w:t>Arbeiten</w:t>
      </w:r>
      <w:r w:rsidR="00631063" w:rsidRPr="00856EC0">
        <w:rPr>
          <w:rFonts w:ascii="Verdana" w:hAnsi="Verdana" w:cs="Arial"/>
          <w:sz w:val="18"/>
          <w:szCs w:val="18"/>
        </w:rPr>
        <w:t xml:space="preserve"> lebendig machen und seine </w:t>
      </w:r>
      <w:r w:rsidR="00530CFA">
        <w:rPr>
          <w:rFonts w:ascii="Verdana" w:hAnsi="Verdana" w:cs="Arial"/>
          <w:sz w:val="18"/>
          <w:szCs w:val="18"/>
        </w:rPr>
        <w:t xml:space="preserve">persönliche </w:t>
      </w:r>
      <w:r w:rsidR="00631063" w:rsidRPr="00856EC0">
        <w:rPr>
          <w:rFonts w:ascii="Verdana" w:hAnsi="Verdana" w:cs="Arial"/>
          <w:sz w:val="18"/>
          <w:szCs w:val="18"/>
        </w:rPr>
        <w:t>Handschrift tragen.</w:t>
      </w:r>
      <w:r w:rsidR="00631063" w:rsidRPr="00856EC0">
        <w:rPr>
          <w:rFonts w:ascii="Verdana" w:hAnsi="Verdana" w:cs="Arial"/>
          <w:sz w:val="18"/>
          <w:szCs w:val="18"/>
        </w:rPr>
        <w:br/>
      </w:r>
      <w:r w:rsidR="00631063" w:rsidRPr="00856EC0">
        <w:rPr>
          <w:rFonts w:ascii="Verdana" w:hAnsi="Verdana" w:cs="Arial"/>
          <w:sz w:val="18"/>
          <w:szCs w:val="18"/>
        </w:rPr>
        <w:br/>
      </w:r>
      <w:r w:rsidR="00530CFA">
        <w:rPr>
          <w:rFonts w:ascii="Verdana" w:hAnsi="Verdana"/>
          <w:sz w:val="18"/>
          <w:szCs w:val="18"/>
        </w:rPr>
        <w:t xml:space="preserve">Das Produkt </w:t>
      </w:r>
      <w:r w:rsidR="00631063" w:rsidRPr="00856EC0">
        <w:rPr>
          <w:rFonts w:ascii="Verdana" w:hAnsi="Verdana"/>
          <w:sz w:val="18"/>
          <w:szCs w:val="18"/>
        </w:rPr>
        <w:t xml:space="preserve">Dosch HDRI: Outdoor </w:t>
      </w:r>
      <w:r w:rsidR="00B91E8E">
        <w:rPr>
          <w:rFonts w:ascii="Verdana" w:hAnsi="Verdana"/>
          <w:sz w:val="18"/>
          <w:szCs w:val="18"/>
        </w:rPr>
        <w:t>Photo Lighting</w:t>
      </w:r>
      <w:r w:rsidR="00631063" w:rsidRPr="00856EC0">
        <w:rPr>
          <w:rFonts w:ascii="Verdana" w:hAnsi="Verdana"/>
          <w:sz w:val="18"/>
          <w:szCs w:val="18"/>
        </w:rPr>
        <w:t xml:space="preserve"> </w:t>
      </w:r>
      <w:r w:rsidR="00856EC0" w:rsidRPr="00856EC0">
        <w:rPr>
          <w:rFonts w:ascii="Verdana" w:hAnsi="Verdana"/>
          <w:sz w:val="18"/>
          <w:szCs w:val="18"/>
        </w:rPr>
        <w:t xml:space="preserve">ist ab sofort zum Preis von 99,- Euro verfügbar und kann über </w:t>
      </w:r>
      <w:r w:rsidR="00631063" w:rsidRPr="00856EC0">
        <w:rPr>
          <w:rFonts w:ascii="Verdana" w:hAnsi="Verdana"/>
          <w:sz w:val="18"/>
          <w:szCs w:val="18"/>
        </w:rPr>
        <w:t>die Home</w:t>
      </w:r>
      <w:r w:rsidR="00856EC0" w:rsidRPr="00856EC0">
        <w:rPr>
          <w:rFonts w:ascii="Verdana" w:hAnsi="Verdana"/>
          <w:sz w:val="18"/>
          <w:szCs w:val="18"/>
        </w:rPr>
        <w:t xml:space="preserve">page </w:t>
      </w:r>
      <w:hyperlink r:id="rId7" w:history="1">
        <w:r w:rsidR="00856EC0" w:rsidRPr="00856EC0">
          <w:rPr>
            <w:rStyle w:val="Hyperlink"/>
            <w:rFonts w:ascii="Verdana" w:hAnsi="Verdana"/>
            <w:sz w:val="18"/>
            <w:szCs w:val="18"/>
          </w:rPr>
          <w:t>www.doschdesign.com</w:t>
        </w:r>
      </w:hyperlink>
      <w:r w:rsidR="00856EC0" w:rsidRPr="00856EC0">
        <w:rPr>
          <w:rFonts w:ascii="Verdana" w:hAnsi="Verdana"/>
          <w:sz w:val="18"/>
          <w:szCs w:val="18"/>
        </w:rPr>
        <w:t xml:space="preserve"> bezogen werden.</w:t>
      </w:r>
    </w:p>
    <w:p w:rsidR="0099141C" w:rsidRPr="00856EC0" w:rsidRDefault="0099141C" w:rsidP="004F2125">
      <w:pPr>
        <w:pBdr>
          <w:bottom w:val="single" w:sz="6" w:space="1" w:color="auto"/>
        </w:pBdr>
        <w:spacing w:before="160" w:after="160" w:line="240" w:lineRule="exact"/>
        <w:rPr>
          <w:rFonts w:ascii="Verdana" w:hAnsi="Verdana" w:cs="Arial"/>
          <w:sz w:val="18"/>
          <w:szCs w:val="18"/>
        </w:rPr>
      </w:pPr>
    </w:p>
    <w:p w:rsidR="00FB23A3" w:rsidRPr="008005F5" w:rsidRDefault="004F2125" w:rsidP="004F2125">
      <w:pPr>
        <w:pStyle w:val="Fuzeile"/>
        <w:tabs>
          <w:tab w:val="clear" w:pos="4536"/>
          <w:tab w:val="clear" w:pos="9072"/>
        </w:tabs>
        <w:spacing w:before="160" w:after="160" w:line="240" w:lineRule="exact"/>
        <w:rPr>
          <w:rFonts w:ascii="Verdana" w:hAnsi="Verdana" w:cs="Arial"/>
          <w:b/>
          <w:bCs/>
          <w:sz w:val="18"/>
          <w:szCs w:val="18"/>
        </w:rPr>
      </w:pPr>
      <w:r w:rsidRPr="008005F5">
        <w:rPr>
          <w:rFonts w:ascii="Verdana" w:hAnsi="Verdana" w:cs="Arial"/>
          <w:b/>
          <w:bCs/>
          <w:sz w:val="18"/>
          <w:szCs w:val="18"/>
        </w:rPr>
        <w:t xml:space="preserve">Über </w:t>
      </w:r>
      <w:r w:rsidR="00FB23A3" w:rsidRPr="008005F5">
        <w:rPr>
          <w:rFonts w:ascii="Verdana" w:hAnsi="Verdana" w:cs="Arial"/>
          <w:b/>
          <w:bCs/>
          <w:sz w:val="18"/>
          <w:szCs w:val="18"/>
        </w:rPr>
        <w:t>Dosch Design</w:t>
      </w:r>
    </w:p>
    <w:p w:rsidR="00FB23A3" w:rsidRPr="00856EC0" w:rsidRDefault="00FB23A3" w:rsidP="004F2125">
      <w:pPr>
        <w:spacing w:before="160" w:after="160" w:line="240" w:lineRule="exact"/>
        <w:rPr>
          <w:rFonts w:ascii="Verdana" w:hAnsi="Verdana"/>
          <w:sz w:val="18"/>
          <w:szCs w:val="18"/>
        </w:rPr>
      </w:pPr>
      <w:r w:rsidRPr="00856EC0">
        <w:rPr>
          <w:rFonts w:ascii="Verdana" w:hAnsi="Verdana" w:cs="Arial"/>
          <w:sz w:val="18"/>
          <w:szCs w:val="18"/>
        </w:rPr>
        <w:t xml:space="preserve">DOSCH DESIGN </w:t>
      </w:r>
      <w:r w:rsidR="004F2125" w:rsidRPr="00856EC0">
        <w:rPr>
          <w:rFonts w:ascii="Verdana" w:hAnsi="Verdana" w:cs="Arial"/>
          <w:sz w:val="18"/>
          <w:szCs w:val="18"/>
        </w:rPr>
        <w:t xml:space="preserve">entwickelt bedarfsgerechte Grafikprodukte für professionelle Ansprüche in den Bereichen Film, 3D-Design, Desktop Publishing, Animation und Visualisierung. </w:t>
      </w:r>
      <w:r w:rsidR="004F2125" w:rsidRPr="00856EC0">
        <w:rPr>
          <w:rFonts w:ascii="Verdana" w:hAnsi="Verdana"/>
          <w:sz w:val="18"/>
          <w:szCs w:val="18"/>
        </w:rPr>
        <w:t>Dabei setzt Dosch Design seinen hohen Design- und Qualitätsanspruch in hochwertige Produkte mit einem attraktiven Preis-Leistungs-Verhältnis um. Die Dosch Design Produkte sind immer lizenzfrei verwendbar, weshalb für den kommerziellen Einsatz keine weiteren Kosten entstehen.</w:t>
      </w:r>
    </w:p>
    <w:p w:rsidR="00FB23A3" w:rsidRPr="00856EC0" w:rsidRDefault="00FB23A3" w:rsidP="004F2125">
      <w:pPr>
        <w:pStyle w:val="berschrift2"/>
        <w:spacing w:before="160" w:after="160" w:line="240" w:lineRule="exact"/>
        <w:rPr>
          <w:rFonts w:ascii="Verdana" w:hAnsi="Verdana"/>
          <w:i w:val="0"/>
          <w:iCs w:val="0"/>
          <w:sz w:val="18"/>
          <w:szCs w:val="18"/>
          <w:lang w:val="fr-FR"/>
        </w:rPr>
      </w:pPr>
      <w:r w:rsidRPr="00856EC0">
        <w:rPr>
          <w:rFonts w:ascii="Verdana" w:hAnsi="Verdana"/>
          <w:i w:val="0"/>
          <w:iCs w:val="0"/>
          <w:sz w:val="18"/>
          <w:szCs w:val="18"/>
          <w:lang w:val="fr-FR"/>
        </w:rPr>
        <w:t>Press</w:t>
      </w:r>
      <w:r w:rsidR="004F2125" w:rsidRPr="00856EC0">
        <w:rPr>
          <w:rFonts w:ascii="Verdana" w:hAnsi="Verdana"/>
          <w:i w:val="0"/>
          <w:iCs w:val="0"/>
          <w:sz w:val="18"/>
          <w:szCs w:val="18"/>
          <w:lang w:val="fr-FR"/>
        </w:rPr>
        <w:t>e Kontakt</w:t>
      </w:r>
      <w:r w:rsidRPr="00856EC0">
        <w:rPr>
          <w:rFonts w:ascii="Verdana" w:hAnsi="Verdana"/>
          <w:i w:val="0"/>
          <w:iCs w:val="0"/>
          <w:sz w:val="18"/>
          <w:szCs w:val="18"/>
          <w:lang w:val="fr-FR"/>
        </w:rPr>
        <w:t>-Information: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FB23A3" w:rsidRPr="00856EC0">
        <w:tc>
          <w:tcPr>
            <w:tcW w:w="4605" w:type="dxa"/>
          </w:tcPr>
          <w:p w:rsidR="00FB23A3" w:rsidRPr="00856EC0" w:rsidRDefault="00FB23A3" w:rsidP="004F2125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fr-FR"/>
              </w:rPr>
            </w:pPr>
            <w:r w:rsidRPr="00856EC0">
              <w:rPr>
                <w:rFonts w:ascii="Verdana" w:hAnsi="Verdana" w:cs="Arial"/>
                <w:sz w:val="18"/>
                <w:szCs w:val="18"/>
                <w:lang w:val="fr-FR"/>
              </w:rPr>
              <w:t>Europ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fr-FR"/>
              </w:rPr>
              <w:t>a</w:t>
            </w:r>
          </w:p>
        </w:tc>
        <w:tc>
          <w:tcPr>
            <w:tcW w:w="4605" w:type="dxa"/>
          </w:tcPr>
          <w:p w:rsidR="00FB23A3" w:rsidRPr="00856EC0" w:rsidRDefault="00FB23A3" w:rsidP="004F2125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856EC0">
              <w:rPr>
                <w:rFonts w:ascii="Verdana" w:hAnsi="Verdana" w:cs="Arial"/>
                <w:sz w:val="18"/>
                <w:szCs w:val="18"/>
              </w:rPr>
              <w:t>USA</w:t>
            </w:r>
          </w:p>
        </w:tc>
      </w:tr>
      <w:tr w:rsidR="00FB23A3" w:rsidRPr="00EA2D51">
        <w:trPr>
          <w:trHeight w:val="1764"/>
        </w:trPr>
        <w:tc>
          <w:tcPr>
            <w:tcW w:w="4605" w:type="dxa"/>
          </w:tcPr>
          <w:p w:rsidR="00FB23A3" w:rsidRPr="00856EC0" w:rsidRDefault="00FB23A3" w:rsidP="004F2125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856EC0">
              <w:rPr>
                <w:rFonts w:ascii="Verdana" w:hAnsi="Verdana" w:cs="Arial"/>
                <w:sz w:val="18"/>
                <w:szCs w:val="18"/>
              </w:rPr>
              <w:t>Dosch Design GmbH</w:t>
            </w:r>
            <w:r w:rsidR="004F2125" w:rsidRPr="00856EC0">
              <w:rPr>
                <w:rFonts w:ascii="Verdana" w:hAnsi="Verdana" w:cs="Arial"/>
                <w:sz w:val="18"/>
                <w:szCs w:val="18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</w:rPr>
              <w:t>Attn: Gisela Reger (gisela@doschdesign.com)</w:t>
            </w:r>
            <w:r w:rsidR="004F2125" w:rsidRPr="00856EC0">
              <w:rPr>
                <w:rFonts w:ascii="Verdana" w:hAnsi="Verdana" w:cs="Arial"/>
                <w:sz w:val="18"/>
                <w:szCs w:val="18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</w:rPr>
              <w:t>Kirchgasse 1</w:t>
            </w:r>
            <w:r w:rsidR="004F2125" w:rsidRPr="00856EC0">
              <w:rPr>
                <w:rFonts w:ascii="Verdana" w:hAnsi="Verdana" w:cs="Arial"/>
                <w:sz w:val="18"/>
                <w:szCs w:val="18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</w:rPr>
              <w:t>97828 Marktheidenfeld</w:t>
            </w:r>
            <w:r w:rsidR="004F2125" w:rsidRPr="00856EC0">
              <w:rPr>
                <w:rFonts w:ascii="Verdana" w:hAnsi="Verdana" w:cs="Arial"/>
                <w:sz w:val="18"/>
                <w:szCs w:val="18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</w:rPr>
              <w:t>Germany</w:t>
            </w:r>
          </w:p>
          <w:p w:rsidR="00FB23A3" w:rsidRPr="00856EC0" w:rsidRDefault="00FB23A3" w:rsidP="004F2125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856EC0">
              <w:rPr>
                <w:rFonts w:ascii="Verdana" w:hAnsi="Verdana" w:cs="Arial"/>
                <w:sz w:val="18"/>
                <w:szCs w:val="18"/>
                <w:lang w:val="fr-FR"/>
              </w:rPr>
              <w:t>Phone +49-93 91-50 70 90-0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fr-FR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  <w:lang w:val="fr-FR"/>
              </w:rPr>
              <w:t>Fax     +49-93 91-50 70 90-20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fr-FR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  <w:lang w:val="fr-FR"/>
              </w:rPr>
              <w:t xml:space="preserve">Email: </w:t>
            </w:r>
            <w:hyperlink r:id="rId8" w:history="1">
              <w:r w:rsidR="004F2125" w:rsidRPr="00856EC0">
                <w:rPr>
                  <w:rStyle w:val="Hyperlink"/>
                  <w:rFonts w:ascii="Verdana" w:hAnsi="Verdana" w:cs="Arial"/>
                  <w:sz w:val="18"/>
                  <w:szCs w:val="18"/>
                  <w:lang w:val="fr-FR"/>
                </w:rPr>
                <w:t>info@doschdesign.com</w:t>
              </w:r>
            </w:hyperlink>
            <w:r w:rsidR="004F2125" w:rsidRPr="00856EC0">
              <w:rPr>
                <w:rFonts w:ascii="Verdana" w:hAnsi="Verdana" w:cs="Arial"/>
                <w:sz w:val="18"/>
                <w:szCs w:val="18"/>
                <w:lang w:val="fr-FR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Web   </w:t>
            </w:r>
            <w:hyperlink r:id="rId9" w:history="1">
              <w:r w:rsidRPr="00856EC0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05" w:type="dxa"/>
          </w:tcPr>
          <w:p w:rsidR="00FB23A3" w:rsidRPr="00856EC0" w:rsidRDefault="00FB23A3" w:rsidP="004F2125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 Center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>603 Ruskin DR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>Altoona, PA 16602  -  USA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</w:t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>1 (866) 3D-DOSCH   (</w:t>
            </w:r>
            <w:r w:rsidRPr="00856EC0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 from US/Canada)</w:t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Fax:</w:t>
            </w:r>
            <w:r w:rsidR="004F2125"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+1 (814) 943-2807  </w:t>
            </w:r>
            <w:r w:rsidRPr="00856EC0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FB23A3" w:rsidRPr="00856EC0" w:rsidRDefault="00FB23A3" w:rsidP="004F2125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10" w:history="1">
              <w:r w:rsidR="004F2125" w:rsidRPr="00856EC0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="004F2125" w:rsidRPr="00856EC0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Web   </w:t>
            </w:r>
            <w:hyperlink r:id="rId11" w:history="1">
              <w:r w:rsidRPr="00856EC0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856EC0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FB23A3" w:rsidRPr="00856EC0" w:rsidRDefault="00FB23A3" w:rsidP="00990253">
      <w:pPr>
        <w:pBdr>
          <w:bottom w:val="single" w:sz="6" w:space="1" w:color="auto"/>
        </w:pBdr>
        <w:spacing w:before="160" w:line="240" w:lineRule="exact"/>
        <w:rPr>
          <w:rFonts w:ascii="Verdana" w:hAnsi="Verdana" w:cs="Arial"/>
          <w:sz w:val="18"/>
          <w:szCs w:val="18"/>
          <w:lang w:val="en-US"/>
        </w:rPr>
      </w:pPr>
    </w:p>
    <w:sectPr w:rsidR="00FB23A3" w:rsidRPr="00856EC0" w:rsidSect="00293FB5">
      <w:headerReference w:type="default" r:id="rId12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20F" w:rsidRDefault="00C6220F">
      <w:r>
        <w:separator/>
      </w:r>
    </w:p>
  </w:endnote>
  <w:endnote w:type="continuationSeparator" w:id="1">
    <w:p w:rsidR="00C6220F" w:rsidRDefault="00C62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20F" w:rsidRDefault="00C6220F">
      <w:r>
        <w:separator/>
      </w:r>
    </w:p>
  </w:footnote>
  <w:footnote w:type="continuationSeparator" w:id="1">
    <w:p w:rsidR="00C6220F" w:rsidRDefault="00C622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3A3" w:rsidRDefault="00E92699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5D9E"/>
    <w:rsid w:val="0002356B"/>
    <w:rsid w:val="0008151B"/>
    <w:rsid w:val="000859A6"/>
    <w:rsid w:val="00095081"/>
    <w:rsid w:val="0009796B"/>
    <w:rsid w:val="000B631B"/>
    <w:rsid w:val="000C7273"/>
    <w:rsid w:val="00147599"/>
    <w:rsid w:val="00220F42"/>
    <w:rsid w:val="002214CE"/>
    <w:rsid w:val="00250F9A"/>
    <w:rsid w:val="00266B16"/>
    <w:rsid w:val="00293FB5"/>
    <w:rsid w:val="002B3030"/>
    <w:rsid w:val="00302795"/>
    <w:rsid w:val="00320370"/>
    <w:rsid w:val="003879FA"/>
    <w:rsid w:val="00394A16"/>
    <w:rsid w:val="00425ACB"/>
    <w:rsid w:val="004822D8"/>
    <w:rsid w:val="004C6178"/>
    <w:rsid w:val="004E2E72"/>
    <w:rsid w:val="004F2125"/>
    <w:rsid w:val="00530CFA"/>
    <w:rsid w:val="00540FD2"/>
    <w:rsid w:val="0057104B"/>
    <w:rsid w:val="006175B3"/>
    <w:rsid w:val="00624D62"/>
    <w:rsid w:val="00631063"/>
    <w:rsid w:val="006A26D2"/>
    <w:rsid w:val="006E00FB"/>
    <w:rsid w:val="00715D9E"/>
    <w:rsid w:val="007A1A1D"/>
    <w:rsid w:val="007D3E0C"/>
    <w:rsid w:val="008005F5"/>
    <w:rsid w:val="00856EC0"/>
    <w:rsid w:val="008B6651"/>
    <w:rsid w:val="008B6D9C"/>
    <w:rsid w:val="008E62E3"/>
    <w:rsid w:val="009149A6"/>
    <w:rsid w:val="00990253"/>
    <w:rsid w:val="0099141C"/>
    <w:rsid w:val="009D65FA"/>
    <w:rsid w:val="00B557B2"/>
    <w:rsid w:val="00B6625E"/>
    <w:rsid w:val="00B67961"/>
    <w:rsid w:val="00B91E8E"/>
    <w:rsid w:val="00BC233F"/>
    <w:rsid w:val="00BF64C8"/>
    <w:rsid w:val="00C12AA7"/>
    <w:rsid w:val="00C6220F"/>
    <w:rsid w:val="00C72BAD"/>
    <w:rsid w:val="00CF50F8"/>
    <w:rsid w:val="00CF6C10"/>
    <w:rsid w:val="00D07301"/>
    <w:rsid w:val="00D13DBD"/>
    <w:rsid w:val="00D218D8"/>
    <w:rsid w:val="00E92699"/>
    <w:rsid w:val="00EA2D51"/>
    <w:rsid w:val="00EB7F1E"/>
    <w:rsid w:val="00F22331"/>
    <w:rsid w:val="00F915F7"/>
    <w:rsid w:val="00FB2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3FB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293FB5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293FB5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293FB5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293FB5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293FB5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293FB5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293FB5"/>
    <w:rPr>
      <w:color w:val="0000FF"/>
      <w:u w:val="single"/>
    </w:rPr>
  </w:style>
  <w:style w:type="paragraph" w:styleId="Textkrper2">
    <w:name w:val="Body Text 2"/>
    <w:basedOn w:val="Standard"/>
    <w:semiHidden/>
    <w:rsid w:val="00293FB5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semiHidden/>
    <w:rsid w:val="00293FB5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293FB5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293FB5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293FB5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oschdesign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schdesign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doschdesign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USA@doschdesign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schdesign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80239-D2C5-436C-A034-DD12AEC80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</Words>
  <Characters>2638</Characters>
  <Application>Microsoft Office Word</Application>
  <DocSecurity>0</DocSecurity>
  <Lines>21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3050</CharactersWithSpaces>
  <SharedDoc>false</SharedDoc>
  <HLinks>
    <vt:vector size="24" baseType="variant">
      <vt:variant>
        <vt:i4>3670125</vt:i4>
      </vt:variant>
      <vt:variant>
        <vt:i4>9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6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3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0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8</cp:revision>
  <cp:lastPrinted>2009-05-20T10:03:00Z</cp:lastPrinted>
  <dcterms:created xsi:type="dcterms:W3CDTF">2009-05-20T07:31:00Z</dcterms:created>
  <dcterms:modified xsi:type="dcterms:W3CDTF">2009-05-27T07:16:00Z</dcterms:modified>
</cp:coreProperties>
</file>